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439C8" w14:textId="77777777" w:rsidR="00306ACA" w:rsidRDefault="00306ACA" w:rsidP="00306ACA">
      <w:pPr>
        <w:rPr>
          <w:sz w:val="28"/>
        </w:rPr>
      </w:pPr>
      <w:r>
        <w:rPr>
          <w:sz w:val="28"/>
        </w:rPr>
        <w:t>Домашнее задание</w:t>
      </w:r>
    </w:p>
    <w:p w14:paraId="1CF99775" w14:textId="77777777" w:rsidR="00AF27B4" w:rsidRPr="00306ACA" w:rsidRDefault="00306ACA">
      <w:pPr>
        <w:rPr>
          <w:sz w:val="28"/>
        </w:rPr>
      </w:pPr>
      <w:r>
        <w:rPr>
          <w:sz w:val="28"/>
        </w:rPr>
        <w:t>1)У.н.п. «Ой пошла дивчина» спеть наизусть ритмично. Видео</w:t>
      </w:r>
      <w:r>
        <w:rPr>
          <w:sz w:val="28"/>
        </w:rPr>
        <w:br/>
        <w:t xml:space="preserve">2)Переписать упражнение в </w:t>
      </w:r>
      <w:proofErr w:type="spellStart"/>
      <w:r>
        <w:rPr>
          <w:sz w:val="28"/>
        </w:rPr>
        <w:t>вайбере</w:t>
      </w:r>
      <w:proofErr w:type="spellEnd"/>
      <w:r>
        <w:rPr>
          <w:sz w:val="28"/>
        </w:rPr>
        <w:t>. Выучить</w:t>
      </w:r>
      <w:r>
        <w:rPr>
          <w:sz w:val="28"/>
        </w:rPr>
        <w:br/>
        <w:t xml:space="preserve">3)Послушать и записать гармонический диктант. 8 тактов. Фото </w:t>
      </w:r>
    </w:p>
    <w:sectPr w:rsidR="00AF27B4" w:rsidRPr="00306ACA" w:rsidSect="00AF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CA"/>
    <w:rsid w:val="00306ACA"/>
    <w:rsid w:val="00407AB5"/>
    <w:rsid w:val="00A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CD4D"/>
  <w15:docId w15:val="{58BF14B3-9F77-47D7-A756-31D4C461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bju85</cp:lastModifiedBy>
  <cp:revision>2</cp:revision>
  <dcterms:created xsi:type="dcterms:W3CDTF">2020-11-27T06:13:00Z</dcterms:created>
  <dcterms:modified xsi:type="dcterms:W3CDTF">2020-11-27T06:13:00Z</dcterms:modified>
</cp:coreProperties>
</file>